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b/>
          <w:lang w:eastAsia="ru-RU"/>
        </w:rPr>
        <w:t>О безопасности дорожного движения (в ред. от 10.01.2003)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b/>
          <w:lang w:eastAsia="ru-RU"/>
        </w:rPr>
        <w:t>10 декабря 1995 года                                      N 196-ФЗ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b/>
          <w:lang w:eastAsia="ru-RU"/>
        </w:rPr>
        <w:t>------------------------------------------------------------------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b/>
          <w:lang w:eastAsia="ru-RU"/>
        </w:rPr>
        <w:t>РОССИЙСКАЯ ФЕДЕРАЦИЯ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b/>
          <w:lang w:eastAsia="ru-RU"/>
        </w:rPr>
        <w:t>ФЕДЕРАЛЬНЫЙ ЗАКОН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b/>
          <w:lang w:eastAsia="ru-RU"/>
        </w:rPr>
        <w:t>О БЕЗОПАСНОСТИ ДОРОЖНОГО ДВИЖЕНИЯ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proofErr w:type="gramStart"/>
      <w:r w:rsidRPr="001125FD">
        <w:rPr>
          <w:rFonts w:asciiTheme="majorHAnsi" w:eastAsia="Times New Roman" w:hAnsiTheme="majorHAnsi" w:cs="Courier New"/>
          <w:b/>
          <w:lang w:eastAsia="ru-RU"/>
        </w:rPr>
        <w:t>Принят</w:t>
      </w:r>
      <w:proofErr w:type="gramEnd"/>
      <w:r w:rsidRPr="001125FD">
        <w:rPr>
          <w:rFonts w:asciiTheme="majorHAnsi" w:eastAsia="Times New Roman" w:hAnsiTheme="majorHAnsi" w:cs="Courier New"/>
          <w:b/>
          <w:lang w:eastAsia="ru-RU"/>
        </w:rPr>
        <w:t xml:space="preserve"> Государственной Думой               15 ноября 1995 года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proofErr w:type="gramStart"/>
      <w:r w:rsidRPr="001125FD">
        <w:rPr>
          <w:rFonts w:asciiTheme="majorHAnsi" w:eastAsia="Times New Roman" w:hAnsiTheme="majorHAnsi" w:cs="Courier New"/>
          <w:b/>
          <w:lang w:eastAsia="ru-RU"/>
        </w:rPr>
        <w:t>(в ред. Федеральных законов от 02.03.1999 N 41-ФЗ,</w:t>
      </w:r>
      <w:proofErr w:type="gramEnd"/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b/>
          <w:lang w:eastAsia="ru-RU"/>
        </w:rPr>
        <w:t>от 10.01.2003 N 15-ФЗ)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lang w:eastAsia="ru-RU"/>
        </w:rPr>
      </w:pP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b/>
          <w:lang w:eastAsia="ru-RU"/>
        </w:rPr>
        <w:t>Глава I. ОБЩИЕ ПОЛОЖЕНИЯ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lang w:eastAsia="ru-RU"/>
        </w:rPr>
      </w:pP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b/>
          <w:lang w:eastAsia="ru-RU"/>
        </w:rPr>
        <w:t>Статья 1. Задачи настоящего Федерального закона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sz w:val="16"/>
          <w:szCs w:val="16"/>
          <w:lang w:eastAsia="ru-RU"/>
        </w:rPr>
      </w:pPr>
    </w:p>
    <w:p w:rsid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Настоящий Федеральный   закон   определяет   правовые   основы  обеспечения  безопасности   дорожного   движения   на   территории  Р</w:t>
      </w:r>
      <w:r>
        <w:rPr>
          <w:rFonts w:asciiTheme="majorHAnsi" w:eastAsia="Times New Roman" w:hAnsiTheme="majorHAnsi" w:cs="Courier New"/>
          <w:lang w:eastAsia="ru-RU"/>
        </w:rPr>
        <w:t xml:space="preserve">оссийской Федерации. 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Задачами настоящего  Федерального  закона   являются:   охрана  жизни,  здоровья  и  имущества граждан,  защита их прав и законных  интересов,  а также защита интересов общества и государства  путем  предупреждения   дорожно  -  транспортных  происшествий,  снижения  тяжести их последствий.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b/>
          <w:lang w:eastAsia="ru-RU"/>
        </w:rPr>
        <w:t xml:space="preserve">Статья 2. Основные термины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Для целей настоящего Федерального закона применяются следующие </w:t>
      </w:r>
      <w:r>
        <w:rPr>
          <w:rFonts w:asciiTheme="majorHAnsi" w:eastAsia="Times New Roman" w:hAnsiTheme="majorHAnsi" w:cs="Courier New"/>
          <w:lang w:eastAsia="ru-RU"/>
        </w:rPr>
        <w:t xml:space="preserve">основные термины:                         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дорожное движение  -  совокупность   общественных   отношений,  возникающих  в  процессе  перемещения  людей  и  грузов  с помощью  транспортных средств или без таковых в пределах дорог;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безопасность дорожного  движения - состояние данного процесса,  отражающее  степень  защищенности  его  участников  от  дорожно  -  транспортных происшес</w:t>
      </w:r>
      <w:r>
        <w:rPr>
          <w:rFonts w:asciiTheme="majorHAnsi" w:eastAsia="Times New Roman" w:hAnsiTheme="majorHAnsi" w:cs="Courier New"/>
          <w:lang w:eastAsia="ru-RU"/>
        </w:rPr>
        <w:t xml:space="preserve">твий и их последствий; 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дорожно - транспортное происшествие  -  событие,  возникшее  в  процессе  движения  по  дороге  транспортного  средства  и 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с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его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участием,  при  котором  погибли  или  ранены   люди,   повреждены </w:t>
      </w:r>
      <w:r>
        <w:rPr>
          <w:rFonts w:asciiTheme="majorHAnsi" w:eastAsia="Times New Roman" w:hAnsiTheme="majorHAnsi" w:cs="Courier New"/>
          <w:lang w:eastAsia="ru-RU"/>
        </w:rPr>
        <w:t xml:space="preserve"> транспортные   средства,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сооружения,  грузы  либо  причинен  иной  материальный ущерб;  обеспечение безопасности  дорожного  движения  - деятельность,  направленная на  предупреждение  причин  возникновения  дорожно  -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транспортных происшествий, снижение тяжести их последствий;   участник дорожного    движения     -     лицо,     принимающее  непосредственное  участие в процессе дорожного движения в качестве  водителя транспортного средства, пешехода, пассажира транспортного  средства; организация дорожного движения  -  комплекс  организационно  -  правовых,    организационно    -    технических    мероприятий   и  распорядительных действий по управлению движением на дорогах</w:t>
      </w:r>
      <w:proofErr w:type="gramStart"/>
      <w:r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>;</w:t>
      </w:r>
      <w:proofErr w:type="gramEnd"/>
      <w:r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>дорога -  обустроенная  или приспособленная и используемая для</w:t>
      </w:r>
      <w:r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движения  транспортных  средств  полоса  земли  либо   поверхность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искусственного   сооружения.  Дорога  включает  в  себя  одну  или  несколько проезжих частей,  а  также  трамвайные  пути,  тротуары,  обочины и разделите</w:t>
      </w:r>
      <w:r>
        <w:rPr>
          <w:rFonts w:asciiTheme="majorHAnsi" w:eastAsia="Times New Roman" w:hAnsiTheme="majorHAnsi" w:cs="Courier New"/>
          <w:lang w:eastAsia="ru-RU"/>
        </w:rPr>
        <w:t>льные полосы при их наличии;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  транспортное средство  -   устройство,   предназначенное   для  перевозки    по    дорогам   людей,   грузов   или   оборудования,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установленного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на нем.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sz w:val="16"/>
          <w:szCs w:val="16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b/>
          <w:lang w:eastAsia="ru-RU"/>
        </w:rPr>
        <w:t xml:space="preserve">Статья 3. Основные принципы обеспечения безопасности дорожного   движения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sz w:val="16"/>
          <w:szCs w:val="16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</w:t>
      </w:r>
      <w:r w:rsidRPr="001125FD">
        <w:rPr>
          <w:rFonts w:asciiTheme="majorHAnsi" w:eastAsia="Times New Roman" w:hAnsiTheme="majorHAnsi" w:cs="Courier New"/>
          <w:sz w:val="16"/>
          <w:szCs w:val="16"/>
          <w:lang w:eastAsia="ru-RU"/>
        </w:rPr>
        <w:t xml:space="preserve">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Основными принципами    обеспечения   безопасности   дорожного  движения являются:  приоритет жизни  и  здоровья  граждан,  участвующих в дорожном  движении,   над    экономическими    результатами    хозяйственной</w:t>
      </w:r>
      <w:r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деятельности;   приоритет ответственности    государства    за     обеспечение  безопасности  дорожного  движения  над  ответственностью  граждан,  участвующих в дорожном движении;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соблюдение интересов   граждан,  общества  и  государства  при  обеспечении безопасности дорожного движения;   программно -  целевой  подход  к  деятельности  по обеспечению безопасности дорожного движения.                                   </w:t>
      </w:r>
    </w:p>
    <w:p w:rsid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b/>
          <w:lang w:eastAsia="ru-RU"/>
        </w:rPr>
        <w:lastRenderedPageBreak/>
        <w:t xml:space="preserve">     Статья 4. Законодательство Российской Федерации о безопасности    дорожного движения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Законодательство Российской Федерации о безопасности дорожного  движения  состоит  из  настоящего  Федерального  закона  и  других  федеральных  законов,  принимаемых  в  соответствии  с  ними  иных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нормативных правовых актов Российской Федерации,  законов  и  иных  нормативных правовых актов субъектов Российской Федерации.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b/>
          <w:lang w:eastAsia="ru-RU"/>
        </w:rPr>
        <w:t>Глава II. ГОСУДАРСТВЕННАЯ ПОЛИТИКА В ОБЛАСТИ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b/>
          <w:lang w:eastAsia="ru-RU"/>
        </w:rPr>
        <w:t>ОБЕСПЕЧЕНИЯ БЕЗОПАСНОСТИ ДОРОЖНОГО ДВИЖЕНИЯ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4C006B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     Статья 5. Основные направления обеспечения безопасности   дорожного движения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777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Обеспечение безопасности   дорожного  движения  осуществляется посредством: установления полномочий    и   ответственности   Правительства Российской Федерации,  федеральных органов исполнительной власти и  органов исполнительной власти субъектов Российской Федерации;       координации деятельности  федеральных  органов  исполнительной  власти,   органов   исполнительной   власти  субъектов  Российской  Федерации,   органов   местного    самоуправления,    общественных </w:t>
      </w:r>
    </w:p>
    <w:p w:rsidR="001125FD" w:rsidRPr="001125FD" w:rsidRDefault="001125FD" w:rsidP="00777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объединений,  юридических  и физических лиц в целях предупреждения  дорожно  -  транспортных  происшествий  и  снижения   тяжести   их  последствий;</w:t>
      </w:r>
      <w:r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>регулирования деятельности   на   автомобильном,    городском наземном электрическом транспорте и в дорожном хозяйстве;  разработки и    утверждения    в     установленном     порядке</w:t>
      </w:r>
      <w:r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>законодательных,  иных  нормативных  правовых  актов  по  вопросам обеспечения безопасности дорожного движения:  правил,  стандартов,  технических норм и других нормативных документов;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осуществления деятельности по организации дорожного движения; </w:t>
      </w:r>
      <w:r>
        <w:rPr>
          <w:rFonts w:asciiTheme="majorHAnsi" w:eastAsia="Times New Roman" w:hAnsiTheme="majorHAnsi" w:cs="Courier New"/>
          <w:lang w:eastAsia="ru-RU"/>
        </w:rPr>
        <w:t>м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атериального и   финансового   обеспечения   мероприятий   по  безопасности дорожного движения;                                   </w:t>
      </w:r>
    </w:p>
    <w:p w:rsidR="001125FD" w:rsidRPr="001125FD" w:rsidRDefault="001125FD" w:rsidP="00777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организации подготовки   водителей   транспортных   средств  и  обучения граждан правилам и требованиям безопасности движения; проведения комплекса  мероприятий  по медицинскому обеспечению  безопасности дорожного движения;   осуществления обязательной сертификации объектов,  продукции и  услуг транспорта и дорожного хозяйства; </w:t>
      </w:r>
      <w:r>
        <w:rPr>
          <w:rFonts w:asciiTheme="majorHAnsi" w:eastAsia="Times New Roman" w:hAnsiTheme="majorHAnsi" w:cs="Courier New"/>
          <w:lang w:eastAsia="ru-RU"/>
        </w:rPr>
        <w:t>л</w:t>
      </w:r>
      <w:r w:rsidRPr="001125FD">
        <w:rPr>
          <w:rFonts w:asciiTheme="majorHAnsi" w:eastAsia="Times New Roman" w:hAnsiTheme="majorHAnsi" w:cs="Courier New"/>
          <w:lang w:eastAsia="ru-RU"/>
        </w:rPr>
        <w:t>ицензирования отдельных видов деятельности, осуществляемых на  автомобильном  транспорте,  в  соответствии  с   законодательством  Российской Федерации;  (в ред. Федерального закона от 10.01.2003 N 15-ФЗ)   проведения социально</w:t>
      </w:r>
      <w:r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>ориентированной   политики   в  области  страхования на транспорте;</w:t>
      </w:r>
      <w:r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 осуществления государственного    надзора    и  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контроля   за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 выполнением   законодательства   Российской   Федерации,   правил, </w:t>
      </w:r>
    </w:p>
    <w:p w:rsidR="001125FD" w:rsidRPr="001125FD" w:rsidRDefault="001125FD" w:rsidP="00777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стандартов,  технических  норм  и  других нормативных документов в  области обеспечения безопасности дорожного движения.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777369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777369">
        <w:rPr>
          <w:rFonts w:asciiTheme="majorHAnsi" w:eastAsia="Times New Roman" w:hAnsiTheme="majorHAnsi" w:cs="Courier New"/>
          <w:b/>
          <w:lang w:eastAsia="ru-RU"/>
        </w:rPr>
        <w:t xml:space="preserve">     Статья 6. Полномочия Российской Федерации, субъектов  Российской Фе</w:t>
      </w:r>
      <w:r w:rsidR="004C006B">
        <w:rPr>
          <w:rFonts w:asciiTheme="majorHAnsi" w:eastAsia="Times New Roman" w:hAnsiTheme="majorHAnsi" w:cs="Courier New"/>
          <w:b/>
          <w:lang w:eastAsia="ru-RU"/>
        </w:rPr>
        <w:t xml:space="preserve">дерации и органов местного   </w:t>
      </w:r>
      <w:r w:rsidRPr="00777369">
        <w:rPr>
          <w:rFonts w:asciiTheme="majorHAnsi" w:eastAsia="Times New Roman" w:hAnsiTheme="majorHAnsi" w:cs="Courier New"/>
          <w:b/>
          <w:lang w:eastAsia="ru-RU"/>
        </w:rPr>
        <w:t xml:space="preserve"> самоуправления в области обеспечения безопасности   дорожного движения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В ведении Российской Федерации находятся:  формирование и  проведение  на территории Российской Федерации  единой государственной политики в области обеспечения безопасности  дорожного движения;  установление правовых основ обеспечения безопасности дорожного  движения;  становление единой системы  правил,  стандартов,  технических  норм  и  других  нормативных документов  по  вопросам обеспечения безопасности дорожного движения;  контроль за  соответствием законов и иных нормативных правовых  актов  субъектов  Российской  Федерации  в   области обеспечения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безопасности дорожного движения Конституции Российской Федерации и  федеральным законам;                          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создание федеральных     органов     исполнительной    власти,  обеспечивающих  реализацию</w:t>
      </w:r>
      <w:r w:rsidR="00777369"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>государственной  политики  в   области  обеспечения безопасности дорожного движения;  разработка и  утверждение   федеральных   программ   повышения</w:t>
      </w:r>
      <w:r w:rsidR="00777369"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 безопасности дорожного движения и их финансовое обеспечение;  образование федерального специализированного фонда обеспечения  безопасности дорожного движения;  организация и     осуществление     федеральными      органами</w:t>
      </w:r>
      <w:r w:rsidR="00777369"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исполнительной    власти    или   их   региональными   структурами </w:t>
      </w:r>
      <w:r w:rsidR="00777369"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 государственного надзора и контроля  за  деятельностью  в  области  обеспечения безопасности дорожного движения;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координация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деятельности   органов  исполнительной    власти  субъектов  Российской Федерации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в области обеспечения безопасности</w:t>
      </w:r>
      <w:r w:rsidR="00777369"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>дорожного движения; заключение международных   договоров  Российской  Федерации  в</w:t>
      </w:r>
      <w:r w:rsidR="00777369"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 области обеспечения безопасности дорожного движения.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Федеральные  органы  исполнительной  власти по соглашению с  органами  исполнительной  власти  субъектов  Российской  Федерации  могут передавать им осуществление части своих полномочий в области  обеспечения безопасности дорожного движения.  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3. Субъекты   Российской   Федерации   вне   пределов  ведения  Российской Федерации  самостоятельно  решают  вопросы  обеспечения  безопасности дорожного движения.  Органы исполнительной власти </w:t>
      </w:r>
      <w:r w:rsidRPr="001125FD">
        <w:rPr>
          <w:rFonts w:asciiTheme="majorHAnsi" w:eastAsia="Times New Roman" w:hAnsiTheme="majorHAnsi" w:cs="Courier New"/>
          <w:lang w:eastAsia="ru-RU"/>
        </w:rPr>
        <w:lastRenderedPageBreak/>
        <w:t xml:space="preserve">субъектов Российской Федерации по соглашению  с  федеральными  органами  исполнительной власти могут  передать  им  осуществление  части  своих  полномочий  в   области обеспечения безопасности дорожного движения.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4. Органы   местного   самоуправления   в    соответствии    с законодательством   Российской   Федерации   и   законодательством  субъектов  Российской  Федерации  в  пределах  своей   компетенции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самостоятельно  решают  вопросы обеспечения безопасности дорожного  движения.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4C006B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Статья 7.  Исключена.  -  Федеральный  закон   от   10.01.2003  N 15-ФЗ. 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     Статья 8. Участие общественных объединений в</w:t>
      </w:r>
      <w:r w:rsidR="004C006B">
        <w:rPr>
          <w:rFonts w:asciiTheme="majorHAnsi" w:eastAsia="Times New Roman" w:hAnsiTheme="majorHAnsi" w:cs="Courier New"/>
          <w:b/>
          <w:lang w:eastAsia="ru-RU"/>
        </w:rPr>
        <w:t xml:space="preserve"> осуществлении   </w:t>
      </w: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 мероприятий по обеспечению безопасности дорожного     движения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Общественные  объединения,  созданные  для  защиты  прав  и</w:t>
      </w:r>
      <w:r w:rsidR="004C006B"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законных  интересов  граждан,  участвующих в дорожном движении,  в  целях объединения коллективных усилий членов этих </w:t>
      </w:r>
      <w:r w:rsidR="004C006B">
        <w:rPr>
          <w:rFonts w:asciiTheme="majorHAnsi" w:eastAsia="Times New Roman" w:hAnsiTheme="majorHAnsi" w:cs="Courier New"/>
          <w:lang w:eastAsia="ru-RU"/>
        </w:rPr>
        <w:t>о</w:t>
      </w:r>
      <w:r w:rsidRPr="001125FD">
        <w:rPr>
          <w:rFonts w:asciiTheme="majorHAnsi" w:eastAsia="Times New Roman" w:hAnsiTheme="majorHAnsi" w:cs="Courier New"/>
          <w:lang w:eastAsia="ru-RU"/>
        </w:rPr>
        <w:t>рганизаций  для предотвращения дорожно - транспортных происшествий, в соответствии  с их уставами имеют право в установленном законами порядке:    вносить в  федеральные  органы  исполнительной власти и органы  исполнительной власти субъектов Российской  Федерации  предложения  по   осуществлению   мероприятий   и   совершенствованию   правил,  стандартов,  технических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норм и других  нормативных  документов  в  области обеспечения безопасности дорожного движения;  проводить по   просьбе   членов    общественных    объединений  исследования   причин   и  обстоятельств  дорожно  -  транспортных  происшествий,  передавать материалы в прокуратуру  и  представлять  интересы своих членов в суде;   проводить мероприятия по профилактике аварийности.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Федеральные    органы    исполнительной    власти,   органы  исполнительной  власти  субъектов  Российской  Федерации,   органы  местного  самоуправления и хозяйствующие субъекты могут привлекать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с их согласия общественные объединения к проведению мероприятий по  обеспечению безопасности дорожного движения.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4C006B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     Статья 9. Организация го</w:t>
      </w:r>
      <w:r w:rsidR="004C006B" w:rsidRPr="004C006B">
        <w:rPr>
          <w:rFonts w:asciiTheme="majorHAnsi" w:eastAsia="Times New Roman" w:hAnsiTheme="majorHAnsi" w:cs="Courier New"/>
          <w:b/>
          <w:lang w:eastAsia="ru-RU"/>
        </w:rPr>
        <w:t xml:space="preserve">сударственного </w:t>
      </w:r>
      <w:proofErr w:type="gramStart"/>
      <w:r w:rsidR="004C006B" w:rsidRPr="004C006B">
        <w:rPr>
          <w:rFonts w:asciiTheme="majorHAnsi" w:eastAsia="Times New Roman" w:hAnsiTheme="majorHAnsi" w:cs="Courier New"/>
          <w:b/>
          <w:lang w:eastAsia="ru-RU"/>
        </w:rPr>
        <w:t xml:space="preserve">учета основных  </w:t>
      </w:r>
      <w:r w:rsidRPr="004C006B">
        <w:rPr>
          <w:rFonts w:asciiTheme="majorHAnsi" w:eastAsia="Times New Roman" w:hAnsiTheme="majorHAnsi" w:cs="Courier New"/>
          <w:b/>
          <w:lang w:eastAsia="ru-RU"/>
        </w:rPr>
        <w:t>показателей со</w:t>
      </w:r>
      <w:r w:rsidR="004C006B" w:rsidRPr="004C006B">
        <w:rPr>
          <w:rFonts w:asciiTheme="majorHAnsi" w:eastAsia="Times New Roman" w:hAnsiTheme="majorHAnsi" w:cs="Courier New"/>
          <w:b/>
          <w:lang w:eastAsia="ru-RU"/>
        </w:rPr>
        <w:t xml:space="preserve">стояния безопасности дорожного </w:t>
      </w: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 движения</w:t>
      </w:r>
      <w:proofErr w:type="gramEnd"/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На    территории    Российской   Федерации   осуществляется  государственный учет основных показателей  состояния  безопасности  дорожного   движения.   Такими  показателями  являются  количество  дорожно - транспортных происшествий,  пострадавших  в них граждан,  транспортных средств,  водителей транспортных средств; нарушителей  правил  дорожного  движения,  административных  правонарушений   и  уголовных  преступлений  в  области  дорожного  движения,  а также  другие показатели,  отражающие  состояние  безопасности  дорожного  движения и результаты деятельности по ее обеспечению.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Система  государственного  учета обеспечивает организацию и  проведение федеральными органами исполнительной  власти,  органами  исполнительной  власти  субъектов  Российской Федерации и органами  местного  самоуправления  работ  по  формированию   и   реализации  государственной   политики   в  области  обеспечения  безопасности  дорожного движения.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3. Порядок  ведения  государственного   учета,   использования  учетных   сведений   и  формирования  отчетных  данных  в  области  обеспечения  безопасности   дорожного   движения   устанавливается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Правительством Российской Федерации.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4C006B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4C006B">
        <w:rPr>
          <w:rFonts w:asciiTheme="majorHAnsi" w:eastAsia="Times New Roman" w:hAnsiTheme="majorHAnsi" w:cs="Courier New"/>
          <w:b/>
          <w:lang w:eastAsia="ru-RU"/>
        </w:rPr>
        <w:t>Глава III. ПРОГРАММЫ ОБЕСПЕЧЕНИЯ БЕЗОПАСНОСТИ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lang w:eastAsia="ru-RU"/>
        </w:rPr>
      </w:pPr>
      <w:r w:rsidRPr="004C006B">
        <w:rPr>
          <w:rFonts w:asciiTheme="majorHAnsi" w:eastAsia="Times New Roman" w:hAnsiTheme="majorHAnsi" w:cs="Courier New"/>
          <w:b/>
          <w:lang w:eastAsia="ru-RU"/>
        </w:rPr>
        <w:t>ДОРОЖНОГО ДВИЖЕНИЯ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4C006B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Статья 10. Программы обеспечения безопасности дорожного    движения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В  целях  реализации  государственной  политики  в  области  обеспечения  безопасности   дорожного   движения   разрабатываются  федеральные,  региональные  и  местные программы,  направленные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на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сокращение  количества  дорожно  -  транспортных  происшествий   и  снижение ущерба от этих происшествий.         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Федеральные  программы  разрабатываются  в  соответствии  с  требованиями  к  таким  программам,  утверждаемыми  Правительством  Российской Федерации.                         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3. Федеральные,  региональные  и местные программы обеспечения  безопасности дорожного  движения  финансируются  за  счет  средств  соответствующих бюджетов и внебюджетных источников.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4C006B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</w:t>
      </w:r>
    </w:p>
    <w:p w:rsidR="001125FD" w:rsidRPr="004C006B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4C006B">
        <w:rPr>
          <w:rFonts w:asciiTheme="majorHAnsi" w:eastAsia="Times New Roman" w:hAnsiTheme="majorHAnsi" w:cs="Courier New"/>
          <w:b/>
          <w:lang w:eastAsia="ru-RU"/>
        </w:rPr>
        <w:lastRenderedPageBreak/>
        <w:t>Глава IV. ОСНОВНЫЕ ТРЕБОВАНИЯ ПО ОБЕСПЕЧЕНИЮ</w:t>
      </w:r>
    </w:p>
    <w:p w:rsidR="001125FD" w:rsidRPr="004C006B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4C006B">
        <w:rPr>
          <w:rFonts w:asciiTheme="majorHAnsi" w:eastAsia="Times New Roman" w:hAnsiTheme="majorHAnsi" w:cs="Courier New"/>
          <w:b/>
          <w:lang w:eastAsia="ru-RU"/>
        </w:rPr>
        <w:t>БЕЗОПАСНОСТИ ДОРОЖНОГО ДВИЖЕНИЯ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4C006B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Статья 11. Основные требования по обеспечению безопасности     дорожного движения при проектировании,     строительстве и реконструкции дорог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Проектирование,  строительство  и  реконструкция  дорог  на  территории  Российской  Федерации должны обеспечивать безопасность  дорожного движения.  Соответствие построенных и реконструированных  дорог требованиям строительных норм,  правил,  стандартов и других  нормативных документов,  относящихся  к  обеспечению  безопасности  дорожного  движения,  удостоверяется  актом  приемки  дороги.  Акт  приемки дороги выдается комиссией, назначаемой федеральным органом  исполнительной  власти  или органом исполнительной власти субъекта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Российской Федерации  в  пределах  их  компетенции,  на  основании  результатов   проведенных   в  установленном  порядке  контрольных  осмотров, обследований и испытаний.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Ответственность   за   соответствие   дорог   установленным</w:t>
      </w:r>
      <w:r w:rsidR="004C006B"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 требованиям в части обеспечения безопасности дорожного движения на  этапе  проектирования  возлагается  на  исполнителя проекта,  а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на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этапах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реконструкции и строительства - на исполнителя работ.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3. При проектировании,  строительстве и реконструкции дорог не  допускается  снижение  капитальных  затрат  за   счет   инженерных  решений, отрицательно влияющих на безопасность дорожного движения.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4C006B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     Статья 12. Основные требования по обеспечению безопасности    дорожного движения при ремонте и содержании дорог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Ремонт  и  содержание  дорог   на   территории   Российской  Федерации  должны  обеспечивать  безопасность  дорожного движения.  Соответствие состояния  дорог  правилам,  стандартам,  техническим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нормам и другим нормативным документам,  относящимся к обеспечению  безопасности дорожного движения, удостоверяется актами контрольных  осмотров   либо   обследований   дорог,   проводимых   с  участием  соответствующих органов исполнительной власти.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Обязанность  по  обеспечению  соответствия  состояния дорог  после ремонта и в процессе  эксплуатации  установленным  правилам,  стандартам,  техническим  нормам  и  другим нормативным документам  возлагается на орган исполнительной  власти,  в  ведении  которого  находятся дороги.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4C006B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Статья 13. Обустройство дорог объектами сервиса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Федеральные органы     исполнительной      власти,      органы  исполнительной  власти  субъектов  Российской  Федерации  и органы  местного самоуправления,  юридические и физические лица, в ведении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которых   находятся   автомобильные   дороги,   принимают  меры  к  обустройству  этих  дорог  предусмотренными  объектами  сервиса  в  соответствии  с  нормами  проектирования,  планами строительства и  генеральными схемами размещения указанных объектов,  организуют их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работу   в   целях   максимального   удовлетворения   потребностей  участников  дорожного  движения  и  обеспечения  их  безопасности,  представляют  информацию  участникам  дорожного движения о наличии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таких объектов и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расположении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ближайших учреждений здравоохранения  и  связи,  а  равно  информацию  о безопасных условиях движения на  соответствующих участках дорог.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4C006B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Статья 14. Ограничение или прекращение движения на дорогах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Временное ограничение или прекращение движения транспортных  средств на дорогах  с  целью  обеспечения  безопасности  дорожного  движения  может  осуществляться уполномоченными на то должностными  лицами  федеральных   органов   исполнительной   власти,   органов  исполнительной  власти  субъектов  Российской  Федерации,  органов  местного самоуправления в пределах их компетенции.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Основания  временного  ограничения или прекращения движения  транспортных средств на дорогах устанавливаются законами  и  иными  нормативными  правовыми  актами  Российской Федерации и законами и  иными нормативными правовыми актами субъектов Российской Федерации  о безопасности дорожного движения.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4C006B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Статья 15. Основные требования по обеспечению безопасности   дорожного движения при изготовлении и реализации  транспортных средств, их составных частей,   предметов дополнительного оборудования, запасных  частей и принадлежностей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lastRenderedPageBreak/>
        <w:t xml:space="preserve">     1.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 xml:space="preserve">Транспортные средства, изготовленные в Российской Федерации  или  ввозимые  из-за  рубежа  сроком  более чем на шесть месяцев и  предназначенные для участия в дорожном движении на ее  территории,  а  также  составные  части  конструкций,  предметы дополнительного  оборудования, запасные части и принадлежности транспортных средств  в   части,   относящейся   к  обеспечению  безопасности  дорожного  движения,  подлежат обязательной  сертификации  в  соответствии  с </w:t>
      </w:r>
      <w:proofErr w:type="gramEnd"/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правилами  и  процедурами,  утверждаемыми  уполномоченными  на  то  федеральными органами исполнительной власти.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Ответственность    изготовителя   (продавца,   исполнителя)  транспортных  средств,  а  также  составных  частей   конструкций,  предметов   дополнительного   оборудования,   запасных   частей  и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принадлежностей транспортных  средств,  подлежащих  реализации  на  территории Российской Федерации и имеющих выданный в установленном  порядке сертификат соответствия или иной документ,  удостоверяющий  его  соответствие установленным требованиям безопасности дорожного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движения, определяется законодательством Российской Федерации.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3. Допуск транспортных средств,  предназначенных для участия в  дорожном  движении  на   территории   Российской   Федерации,   за  исключением  транспортных  средств,  участвующих  в  международном  движении или ввозимых на территорию Российской Федерации  на  срок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не  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более   шести   месяцев,   осуществляется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 в  соответствии  с  законодательством   Российской   Федерации    путем    регистрации  транспортных   средств   и   выдачи   соответствующих  документов.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Регистрация транспортных средств  без  документа,  удостоверяющего  его  соответствие установленным требованиям безопасности дорожного  движения, запрещается.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4. После  внесения  изменения в конструкцию зарегистрированных  транспортных средств,  в том  числе  в  конструкцию  их  составных  частей,  предметов дополнительного оборудования, запасных частей и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принадлежностей,  влияющих на обеспечение  безопасности  дорожного  движения, необходимо проведение повторной сертификации.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4C006B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Статья 16. Основные требования по обеспечению безопасности   дорожного движения при эксплуатации транспортных    средств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Техническое состояние и оборудование транспортных  средств,  участвующих в дорожном движении,  должны обеспечивать безопасность  дорожного движения.                           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Обязанность    по    поддержанию    транспортных   средств,  участвующих в дорожном движении,  в технически исправном состоянии  возлагается  на  владельцев  транспортных  средств  либо  на  лиц,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эксплуатирующих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транспортные средства.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4C006B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     Статья 17. Государственный технический осмотр транспортных   средств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Находящиеся   в   эксплуатации   на  территории  Российской  Федерации   и   зарегистрированные   в    установленном    порядке  транспортные   средства  подлежат 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обязательному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 государственному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техническому осмотру.                                              </w:t>
      </w:r>
    </w:p>
    <w:p w:rsidR="001125FD" w:rsidRPr="001125FD" w:rsidRDefault="001125FD" w:rsidP="004C0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Порядок  проведения     обязательного      государственного  технического  осмотра  устанавливается  Правительством  Российской  Федерации.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4C006B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4C006B">
        <w:rPr>
          <w:rFonts w:asciiTheme="majorHAnsi" w:eastAsia="Times New Roman" w:hAnsiTheme="majorHAnsi" w:cs="Courier New"/>
          <w:b/>
          <w:lang w:eastAsia="ru-RU"/>
        </w:rPr>
        <w:t xml:space="preserve">     Статья 18. Основные требования по обеспечению безопасности   дорожного движения при техническом обслуживании   и ремонте транспортных средств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Техническое обслуживание и ремонт  транспортных  сре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дств  в  ц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>елях  содержания  их  в  исправном  состоянии должны обеспечивать</w:t>
      </w:r>
      <w:r w:rsidR="004C006B"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безопасность дорожного движения.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Нормы,  правила  и  процедуры  технического  обслуживания и  ремонта   транспортных   средств   устанавливаются   заводами    -  изготовителями   транспортных   средств   с   учетом   условий  их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эксплуатации.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3. Юридические    лица   и   индивидуальные   предприниматели,  выполняющие  работы  и  предоставляющие  услуги  по   техническому  обслуживанию   и   ремонту  транспортных  средств,  обязаны  иметь  сертификат  соответствия  на  выполнение  этих  работ  и  услуг  и  обеспечивать их проведение в соответствии с установленными нормами  и правилами.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(в ред. Федерального закона от 10.01.2003 N 15-ФЗ)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4. Транспортные средства, прошедшие техническое обслуживание и  ремонт,  должны отвечать требованиям, регламентирующим техническое  состояние  и  оборудование  транспортных  средств,  участвующих  в  дорожном движении, в части, относящейся к обеспечению безопасности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дорожного движения, что подтверждается соответствующим документом,  выдаваемым исполнителем названных работ и услуг.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lastRenderedPageBreak/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Статья 19. Основания и порядок запрещения эксплуатации  транспортных средств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Запрещается эксплуатация транспортных сре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дств пр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>и наличии у  них  технических  неисправностей,  создающих  угрозу  безопасности</w:t>
      </w:r>
      <w:r w:rsidR="00CB5513">
        <w:rPr>
          <w:rFonts w:asciiTheme="majorHAnsi" w:eastAsia="Times New Roman" w:hAnsiTheme="majorHAnsi" w:cs="Courier New"/>
          <w:lang w:eastAsia="ru-RU"/>
        </w:rPr>
        <w:t xml:space="preserve"> 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 дорожного движения.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Перечень неисправностей транспортных средств  и  условия,  при  которых  запрещается их эксплуатация,  определяются Правительством  Российской Федерации.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Запрещение      эксплуатации     транспортного     средства  осуществляется уполномоченными на то должностными лицами.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     Статья 20. Основные требования по обеспечению безопасности  дорожного движения к юридическим лицам и  индивидуальным предпринимателям при осуществлении     ими деятельности, связанной с эксплуатацией    транспортных средств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Юридические    лица   и   индивидуальные   предприниматели,  осуществляющие на территории  Российской  Федерации  деятельность,  связанную с эксплуатацией транспортных средств, обязаны: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организовывать работу водителей в соответствии с требованиями,  обеспечивающими безопасность дорожного движения; соблюдать установленный законодательством Российской Федерации  режим труда и отдыха водителей;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создавать условия  для  повышения  квалификации  водителей   и  других    работников автомобильного   и   наземного   городского  электрического транспорта,  обеспечивающих безопасность  дорожного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движения;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анализировать и  устранять  причины  дорожно  -   транспортных  происшествий  и  нарушений  правил  дорожного 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движения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с участием  принадлежащих им транспортных средств;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организовывать и  проводить  с привлечением работников органов  здравоохранения  </w:t>
      </w:r>
      <w:proofErr w:type="spellStart"/>
      <w:r w:rsidRPr="001125FD">
        <w:rPr>
          <w:rFonts w:asciiTheme="majorHAnsi" w:eastAsia="Times New Roman" w:hAnsiTheme="majorHAnsi" w:cs="Courier New"/>
          <w:lang w:eastAsia="ru-RU"/>
        </w:rPr>
        <w:t>предрейсовые</w:t>
      </w:r>
      <w:proofErr w:type="spellEnd"/>
      <w:r w:rsidRPr="001125FD">
        <w:rPr>
          <w:rFonts w:asciiTheme="majorHAnsi" w:eastAsia="Times New Roman" w:hAnsiTheme="majorHAnsi" w:cs="Courier New"/>
          <w:lang w:eastAsia="ru-RU"/>
        </w:rPr>
        <w:t xml:space="preserve">   медицинские   осмотры   водителей,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мероприятия   по  совершенствованию  водителями  навыков  оказания  доврачебной  медицинской   помощи   пострадавшим   в   дорожно   -  транспортных происшествиях;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обеспечивать соответствие технического состояния  транспортных  сре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дств тр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ебованиям безопасности дорожного движения и не допускать  транспортные  средства  к   эксплуатации   при   наличии   у   них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неисправностей, угрожающих безопасности дорожного движения.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Юридическим   лицам   и   индивидуальным  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предпринимателям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 запрещается  в 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какой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 бы  то ни было форме понуждать или поощрять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водителей  транспортных  средств  к   нарушению   ими   требований  безопасности дорожного движения.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3. Юридические лица,  осуществляющие перевозки автомобильным и  наземным    городским    электрическим   транспортом,   с   учетом  особенностей перевозок и в пределах действующего  законодательства  Российской  Федерации  о  безопасности  дорожного  движения  могут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устанавливать  специальные  правила  и  предъявлять  к   водителям  транспортных  средств  дополнительные  требования  для обеспечения  безопасности дорожного движения.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     Статья 21. Мероприятия по организации дорожного движения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Мероприятия    по    организации     дорожного     движения  осуществляются  в  целях  повышения  его безопасности и пропускной  способности дорог  федеральными  органами  исполнительной  власти,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органами  исполнительной  власти  субъектов Российской Федерации и  органами  местного  самоуправления,  юридическими  и   физическими  лицами, в ведении которых находятся автомобильные дороги.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Разработка    и    проведение     указанных     мероприятий  осуществляются  в  соответствии  с  нормативными  правовыми актами  Российской Федерации и  нормативными  правовыми  актами  субъектов  Российской Федерации на основе проектов, схем и иной документации,  утверждаемых в установленном порядке.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     Статья 22. Требования по обеспечению безопасности дорожного    движения в процессе его организации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Деятельность   по  организации  дорожного  движения  должна  осуществляться на основе  комплексного  использования  технических  средств   и   конструкций,   применение  которых  регламентировано  действующими в Российской Федерации  стандартами  и  предусмотрено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проектами и схемами организации дорожного движения.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lastRenderedPageBreak/>
        <w:t xml:space="preserve">     2. Изменения в организации дорожного  движения  для  повышения  пропускной способности дорог или для других целей за счет снижения  уровня безопасности дорожного движения не допускаются.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3. Изменение   организации  движения  транспортных  средств  и  пешеходов в неотложных случаях при возникновении  реальной  угрозы  безопасности   дорожного  движения  должно  осуществляться  только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уполномоченными на то должностными лицами органов  внутренних  дел  Российской   Федерации   либо   должностными   лицами  дорожных  и  коммунальных служб с последующим уведомлением  органов  внутренних  дел  Российской Федерации.  Распоряжения указанных лиц обязательны  для всех участников дорожного движения.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4. Единый   порядок  дорожного  движения  на  всей  территории  Российской Федерации устанавливается Правилами дорожного движения,  утверждаемыми Правительством Российской Федерации.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5. На    дорогах    Российской    Федерации    устанавливается  правостороннее движение транспортных средств.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     Статья 23. Медицинское обеспечение безопасности дорожного   движения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          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 xml:space="preserve">Медицинское  обеспечение  безопасности  дорожного  движения  заключается  в  обязательном  медицинском  освидетельствовании   и  переосвидетельствовании   кандидатов   в   водители   и  водителей  транспортных средств,  проведении  </w:t>
      </w:r>
      <w:proofErr w:type="spellStart"/>
      <w:r w:rsidRPr="001125FD">
        <w:rPr>
          <w:rFonts w:asciiTheme="majorHAnsi" w:eastAsia="Times New Roman" w:hAnsiTheme="majorHAnsi" w:cs="Courier New"/>
          <w:lang w:eastAsia="ru-RU"/>
        </w:rPr>
        <w:t>предрейсовых</w:t>
      </w:r>
      <w:proofErr w:type="spellEnd"/>
      <w:r w:rsidRPr="001125FD">
        <w:rPr>
          <w:rFonts w:asciiTheme="majorHAnsi" w:eastAsia="Times New Roman" w:hAnsiTheme="majorHAnsi" w:cs="Courier New"/>
          <w:lang w:eastAsia="ru-RU"/>
        </w:rPr>
        <w:t xml:space="preserve">,  </w:t>
      </w:r>
      <w:proofErr w:type="spellStart"/>
      <w:r w:rsidRPr="001125FD">
        <w:rPr>
          <w:rFonts w:asciiTheme="majorHAnsi" w:eastAsia="Times New Roman" w:hAnsiTheme="majorHAnsi" w:cs="Courier New"/>
          <w:lang w:eastAsia="ru-RU"/>
        </w:rPr>
        <w:t>послерейсовых</w:t>
      </w:r>
      <w:proofErr w:type="spellEnd"/>
      <w:r w:rsidRPr="001125FD">
        <w:rPr>
          <w:rFonts w:asciiTheme="majorHAnsi" w:eastAsia="Times New Roman" w:hAnsiTheme="majorHAnsi" w:cs="Courier New"/>
          <w:lang w:eastAsia="ru-RU"/>
        </w:rPr>
        <w:t xml:space="preserve">  и  текущих   медицинских  осмотров  водителей  транспортных  средств,  оказании медицинской помощи пострадавшим в дорожно -  транспортных  происшествиях, обучении участников дорожного движения, должностных  лиц  органов  внутренних  дел  Российской   Федерации   и   других  специализированных   подразделений,   а  также  населения  приемам  оказания  доврачебной  помощи  лицам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,  пострадавшим  в  дорожно  -  транспортных происшествиях.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Целью  обязательного  медицинского  освидетельствования   и  переосвидетельствования    является    определение   у   водителей  транспортных  средств  и   кандидатов   в   водители   медицинских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противопоказаний или ограничений к водительской деятельности.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3. Медицинская помощь пострадавшим в  дорожно  -  транспортных  происшествиях заключается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в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: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оказании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доврачебной помощи на месте дорожно  -  транспортного</w:t>
      </w:r>
      <w:r w:rsidR="00CB5513"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 происшествия;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оказании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квалифицированной   медицинской   помощи   на   месте  дорожно - транспортного происшествия, в пути следования в лечебное  учреждение и в лечебном учреждении.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4. Периодичность обязательных медицинских освидетельствований,  порядок их проведения,  перечень медицинских противопоказаний, при  которых  гражданину  Российской  Федерации  запрещается  управлять  транспортными средствами,  а также порядок организации медицинской  помощи   пострадавшим   в  дорожно  -  транспортных  происшествиях  устанавливаются федеральным законом.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     Статья 24. Права и обязанности участников дорожного движения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Права граждан на безопасные  условия  движения  по  дорогам  Российской  Федерации  гарантируются государством и обеспечиваются  путем   выполнения   законодательства   Российской   Федерации   о  безопасности   дорожного   движения   и   международных  договоров  Российской Федерации.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Реализация  участниками  дорожного  движения  своих прав не  должна ограничивать или нарушать права других участников дорожного  движения.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3. Участники дорожного движения имеют право: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свободно и   беспрепятственно   передвигаться   по  дорогам  в соответствии и на  основании  установленных  правил,  получать  от  органов исполнительной  власти  и  лиц,  указанных  в   статье  13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настоящего   Федерального   закона,   достоверную   информацию   о  безопасных условиях дорожного движения;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получать информацию от должностных лиц,  указанных в статье 14  настоящего    Федерального   закона,   о   причинах   установления  ограничения или запрещения движения по дорогам;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получать полную  и достоверную информацию о качестве продукции  и услуг, связанных с обеспечением безопасности дорожного движения;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на бесплатную медицинскую помощь, спасательные работы и другую</w:t>
      </w:r>
      <w:r w:rsidR="00CB5513"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 экстренную помощь 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при  дорожно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 -  транспортном  происшествии  от  организаций  и  (или) должностных лиц,  на которых законом,  иными  нормативными  правовыми  актами  возложена  обязанность  оказывать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такую помощь;     (в ред. Федерального закона от 10.01.2003 N 15-ФЗ)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на возмещение  ущерба  по  основаниям  и  в  порядке,  которые  установлены  законодательством  Российской  Федерации,  в  случаях  причинения им телесных повреждений,  а также в случаях </w:t>
      </w:r>
      <w:r w:rsidRPr="001125FD">
        <w:rPr>
          <w:rFonts w:asciiTheme="majorHAnsi" w:eastAsia="Times New Roman" w:hAnsiTheme="majorHAnsi" w:cs="Courier New"/>
          <w:lang w:eastAsia="ru-RU"/>
        </w:rPr>
        <w:lastRenderedPageBreak/>
        <w:t xml:space="preserve">повреждения  транспортного средства  и  (или)  груза  в  результате  дорожно  -  транспортного происшествия;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обжаловать в    порядке,    установленном    законодательством</w:t>
      </w:r>
      <w:r w:rsidR="00CB5513">
        <w:rPr>
          <w:rFonts w:asciiTheme="majorHAnsi" w:eastAsia="Times New Roman" w:hAnsiTheme="majorHAnsi" w:cs="Courier New"/>
          <w:lang w:eastAsia="ru-RU"/>
        </w:rPr>
        <w:t xml:space="preserve"> </w:t>
      </w:r>
      <w:r w:rsidRPr="001125FD">
        <w:rPr>
          <w:rFonts w:asciiTheme="majorHAnsi" w:eastAsia="Times New Roman" w:hAnsiTheme="majorHAnsi" w:cs="Courier New"/>
          <w:lang w:eastAsia="ru-RU"/>
        </w:rPr>
        <w:t xml:space="preserve"> Российской   Федерации,   незаконные   действия  должностных  лиц,  осуществляющих  полномочия  в  области  обеспечения   безопасности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дорожного движения.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4. Участники дорожного движения обязаны  выполнять  требования  настоящего  Федерального  закона и издаваемых в соответствии с ним  нормативно -  правовых  актов  в  части  обеспечения  безопасности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дорожного движения.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Статья 25. Условия получения права на управление транспортными    средствами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Граждане  Российской  Федерации,  достигшие  установленного  настоящей статьей возраста и не имеющие ограничений к водительской  деятельности, могут после соответствующей подготовки быть допущены  к  экзаменам  на  получение  права  на  управление   транспортными  средствами.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К экзаменам на получение  права  на  управление  транспортными  средствами категории "В" и категории "С" могут быть допущены лица,  достигшие семнадцатилетнего возраста и  прошедшие  соответствующую  подготовку   в  общеобразовательных  учреждениях,  образовательных  учреждениях начального профессионального образования,  если  такая  подготовка     предусмотрена   образовательными     программами,  специализированных юношеских автомобильных школах,  а также в иных  организациях,  осуществляющих  подготовку  водителей  транспортных  средств  по  направлениям  военных   комиссариатов.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  Водительские  удостоверения   указанные   лица   получают   по   достижении  ими  восемнадцатилетнего возраста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.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     (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>а</w:t>
      </w:r>
      <w:proofErr w:type="gramEnd"/>
      <w:r w:rsidRPr="001125FD">
        <w:rPr>
          <w:rFonts w:asciiTheme="majorHAnsi" w:eastAsia="Times New Roman" w:hAnsiTheme="majorHAnsi" w:cs="Courier New"/>
          <w:lang w:eastAsia="ru-RU"/>
        </w:rPr>
        <w:t xml:space="preserve">бзац введен Федеральным законом от 02.03.1999 N 41-ФЗ)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Право     на     управление     транспортными    средствами  предоставляется: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мотоциклами, мотороллерами    и    другими   </w:t>
      </w:r>
      <w:proofErr w:type="spellStart"/>
      <w:r w:rsidRPr="001125FD">
        <w:rPr>
          <w:rFonts w:asciiTheme="majorHAnsi" w:eastAsia="Times New Roman" w:hAnsiTheme="majorHAnsi" w:cs="Courier New"/>
          <w:lang w:eastAsia="ru-RU"/>
        </w:rPr>
        <w:t>мототранспортными</w:t>
      </w:r>
      <w:proofErr w:type="spellEnd"/>
      <w:r w:rsidRPr="001125FD">
        <w:rPr>
          <w:rFonts w:asciiTheme="majorHAnsi" w:eastAsia="Times New Roman" w:hAnsiTheme="majorHAnsi" w:cs="Courier New"/>
          <w:lang w:eastAsia="ru-RU"/>
        </w:rPr>
        <w:t xml:space="preserve">  средствами (категория "А") - лицам,  достигшим  шестнадцатилетнего  возраста;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автомобилями, разрешенная  максимальная   масса   которых   не  превышает  3500  килограммов и число сидячих мест которых,  помимо  сиденья водителя,  не превышает восьми (категория  "В"),  а  также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автомобилями,  разрешенная  максимальная  масса  которых превышает  3500 килограммов,  за  исключением  относящихся  к  категории  "Д"  (категория "С"), - лицам, достигшим восемнадцатилетнего возраста;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автомобилями, предназначенными  для  перевозки  пассажиров   и  имеющими,  помимо  сиденья  водителя,  более  восьми  сидячих мест  (категория "Д"), - лицам, достигшим двадцатилетнего возраста;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proofErr w:type="gramStart"/>
      <w:r w:rsidRPr="001125FD">
        <w:rPr>
          <w:rFonts w:asciiTheme="majorHAnsi" w:eastAsia="Times New Roman" w:hAnsiTheme="majorHAnsi" w:cs="Courier New"/>
          <w:lang w:eastAsia="ru-RU"/>
        </w:rPr>
        <w:t xml:space="preserve">составами транспортных   средств   (категория  "Е")  -  лицам,  имеющим право на  управление  транспортными  средствами  категорий  "В",  "С"  или  "Д",  -  при наличии стажа управления транспортным </w:t>
      </w:r>
      <w:proofErr w:type="gramEnd"/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средством соответствующей категории не менее 12 месяцев;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трамваями и  троллейбусами - лицам,  достигшим двадцатилетнего  возраста.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Статья 26. Основные требования по подготовке водителей    транспортных средств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Допускаются   к  сдаче  экзаменов  на  получение  права  на  управление   транспортными    средствами    граждане,    прошедшие  соответствующую  подготовку  в  объеме,  предусмотренном  учебными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планами и программами подготовки  водителей  транспортных  средств  соответствующей категории.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Допускается   самостоятельная   подготовка   водителей   на получение  права управления транспортными средствами категорий "А"  и "В" в объеме соответствующих программ.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3. Типовые программы подготовки водителей транспортных средств  соответствующих категорий разрабатываются  уполномоченными  на  то  федеральными    органами    исполнительной   власти   в   порядке,  определяемом  Правительством  Российской  Федерации  на  основании  соответствующих государственных образовательных стандартов.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     Статья 27. Получение права на управление транспортными  средствами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Право    на     управление     транспортными     средствами  предоставляется гражданам,  сдавшим квалификационные экзамены, при  условиях,  перечисленных  в   статье  25   настоящего Федерального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закона.  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Право на управление транспортными средствами подтверждается  соответствующим удостоверением. На территории Российской Федерации  действуют национальные и международные водительские удостоверения,  соответствующие  требованиям  международных  договоров  Российской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Федерации.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3. Порядок  сдачи    квалификационных   экзаменов   и   выдачи  водительских    удостоверений    устанавливается    Правительством  Российской Федерации.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lastRenderedPageBreak/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Статья 28. Основания прекращения действия права на управление   транспортными средствами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Основаниями  прекращения  действия  права   на   управление  транспортными средствами являются: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истечение установленного    срока    действия    водительского  удостоверения;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ухудшение здоровья   водителя,   препятствующее    безопасному  управлению  транспортными  средствами,  подтвержденное медицинским  заключением;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лишение права на управление транспортными средствами.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Виды   правонарушений,    влекущих    в    качестве    меры  ответственности   лишение   права   на   управление  транспортными  средствами  либо   ограничение   такого   права,   устанавливаются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федеральным законом.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Статья 29. Обучение граждан правилам безопасного поведения на  автомобильных дорогах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Обучение граждан правилам безопасного поведения на  дорогах  проводится    в   дошкольных,   общеобразовательных,   специальных  образовательных учреждениях различных  организационно  -  правовых  форм,   получивших   лицензию   на  осуществление  образовательной  деятельности в установленном порядке.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Обучение   граждан   правилам   безопасного   поведения  на  автомобильных  дорогах  проводится  в  соответствии   с   типовыми  программами   и   методическими  рекомендациями,  разрабатываемыми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совместно    федеральными    органами    исполнительной    власти,  осуществляющими  управление  соответственно  в области транспорта,  образования, здравоохранения и социальной защиты населения.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3. Положения   об   обязательном   обучении  граждан  правилам  безопасного поведения  на  дорогах  включаются  в  соответствующие  государственные образовательные стандарты.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4. Органы    внутренних    дел    Российской    Федерации    и  государственные  средства  массовой  информации  обязаны оказывать  помощь соответствующим органам исполнительной власти в  проведении  мероприятий  по обучению граждан правилам безопасного поведения на  дорогах. 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CB5513">
        <w:rPr>
          <w:rFonts w:asciiTheme="majorHAnsi" w:eastAsia="Times New Roman" w:hAnsiTheme="majorHAnsi" w:cs="Courier New"/>
          <w:b/>
          <w:lang w:eastAsia="ru-RU"/>
        </w:rPr>
        <w:t>Глава V. ГОСУДАРСТВЕННЫЙ НАДЗОР И КОНТРОЛЬ В ОБЛАСТИ</w:t>
      </w:r>
    </w:p>
    <w:p w:rsidR="001125FD" w:rsidRPr="00CB5513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CB5513">
        <w:rPr>
          <w:rFonts w:asciiTheme="majorHAnsi" w:eastAsia="Times New Roman" w:hAnsiTheme="majorHAnsi" w:cs="Courier New"/>
          <w:b/>
          <w:lang w:eastAsia="ru-RU"/>
        </w:rPr>
        <w:t>ОБЕСПЕЧЕНИЯ БЕЗОПАСНОСТИ ДОРОЖНОГО ДВИЖЕНИЯ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b/>
          <w:lang w:eastAsia="ru-RU"/>
        </w:rPr>
      </w:pP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     Статья 30. Государственн</w:t>
      </w:r>
      <w:r w:rsidR="00CB5513" w:rsidRPr="00CB5513">
        <w:rPr>
          <w:rFonts w:asciiTheme="majorHAnsi" w:eastAsia="Times New Roman" w:hAnsiTheme="majorHAnsi" w:cs="Courier New"/>
          <w:b/>
          <w:lang w:eastAsia="ru-RU"/>
        </w:rPr>
        <w:t xml:space="preserve">ый надзор и контроль в области </w:t>
      </w: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обеспечения безопасности дорожного движения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Государственный  надзор  и  контроль  в области обеспечения  безопасности дорожного движения организуются  и  осуществляются  в соответствии    с   законодательством   Российской   Федерации   и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законодательством субъектов Российской Федерации.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Государственный  надзор  и  контроль осуществляются в целях  обеспечения соблюдения  законодательства  Российской  Федерации  и  законодательства    субъектов    Российской   Федерации,   правил,  стандартов,  технических норм и других  нормативных  документов  в  части, относящейся к обеспечению безопасности дорожного движения.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CB5513">
        <w:rPr>
          <w:rFonts w:asciiTheme="majorHAnsi" w:eastAsia="Times New Roman" w:hAnsiTheme="majorHAnsi" w:cs="Courier New"/>
          <w:b/>
          <w:lang w:eastAsia="ru-RU"/>
        </w:rPr>
        <w:t>Глава VI. ОТВЕТСТВЕННОСТЬ ЗА НАРУШЕНИЕ ЗАКОНОДАТЕЛЬСТВА</w:t>
      </w:r>
    </w:p>
    <w:p w:rsidR="001125FD" w:rsidRPr="00CB5513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CB5513">
        <w:rPr>
          <w:rFonts w:asciiTheme="majorHAnsi" w:eastAsia="Times New Roman" w:hAnsiTheme="majorHAnsi" w:cs="Courier New"/>
          <w:b/>
          <w:lang w:eastAsia="ru-RU"/>
        </w:rPr>
        <w:t>РОССИЙСКОЙ ФЕДЕРАЦИИ О БЕЗОПАСНОСТИ ДОРОЖНОГО ДВИЖЕНИЯ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Статья 31. Ответственность за нарушение законодательства    Российской Федерации о безопасности дорожного   движения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Нарушение законодательства Российской Федерации о безопасности  дорожного   движения  влечет  за  собой  в  установленном  порядке  дисциплинарную,     административную,     уголовную     и     иную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ответственность.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CB5513">
        <w:rPr>
          <w:rFonts w:asciiTheme="majorHAnsi" w:eastAsia="Times New Roman" w:hAnsiTheme="majorHAnsi" w:cs="Courier New"/>
          <w:b/>
          <w:lang w:eastAsia="ru-RU"/>
        </w:rPr>
        <w:t>Глава VII. МЕЖДУНАРОДНЫЕ ДОГОВОРЫ РОССИЙСКОЙ ФЕДЕРАЦИИ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Статья 32. Международные договоры Российской Федерации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Если международным  договором Российской Федерации установлены  иные правила,  чем предусмотренные настоящим Федеральным  законом,  то   применяются   правила   международного   договора  Российской  Федерации.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CB55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eastAsia="Times New Roman" w:hAnsiTheme="majorHAnsi" w:cs="Courier New"/>
          <w:b/>
          <w:lang w:eastAsia="ru-RU"/>
        </w:rPr>
      </w:pPr>
      <w:r w:rsidRPr="00CB5513">
        <w:rPr>
          <w:rFonts w:asciiTheme="majorHAnsi" w:eastAsia="Times New Roman" w:hAnsiTheme="majorHAnsi" w:cs="Courier New"/>
          <w:b/>
          <w:lang w:eastAsia="ru-RU"/>
        </w:rPr>
        <w:lastRenderedPageBreak/>
        <w:t>Глава VIII. ЗАКЛЮЧИТЕЛЬНЫЕ ПОЛОЖЕНИЯ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CB5513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</w:t>
      </w:r>
      <w:r w:rsidRPr="00CB5513">
        <w:rPr>
          <w:rFonts w:asciiTheme="majorHAnsi" w:eastAsia="Times New Roman" w:hAnsiTheme="majorHAnsi" w:cs="Courier New"/>
          <w:b/>
          <w:lang w:eastAsia="ru-RU"/>
        </w:rPr>
        <w:t xml:space="preserve">Статья 33. Вступление в силу настоящего Федерального закона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B20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1. Настоящий  Федеральный  закон  вступает  в  силу со дня его  официального опубликования.                                        </w:t>
      </w:r>
    </w:p>
    <w:p w:rsidR="001125FD" w:rsidRPr="001125FD" w:rsidRDefault="001125FD" w:rsidP="00B20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2. Предложить   Президенту  Российской  Федерации  и  поручить  Правительству  Российской  Федерации  привести  свои   нормативные  правовые акты в соответствие с настоящим Федеральным законом.      Правительству Российской   Федерации   обеспечить   приведение  федеральными   органами   исполнительной   власти  их  нормативных  правовых актов в соответствие с настоящим Федеральным законом.     </w:t>
      </w:r>
    </w:p>
    <w:p w:rsidR="001125FD" w:rsidRPr="001125FD" w:rsidRDefault="001125FD" w:rsidP="00B20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3. Нормативные правовые акты, регулирующие вопросы обеспечения  безопасности  дорожного  движения,  действовавшие  до   вступления  настоящего  Федерального  закона в силу,  применяются в части,  не  противоречащей настоящему Федеральному закону.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</w:t>
      </w:r>
    </w:p>
    <w:p w:rsidR="001125FD" w:rsidRPr="001125FD" w:rsidRDefault="001125FD" w:rsidP="00B20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Президент </w:t>
      </w:r>
    </w:p>
    <w:p w:rsidR="001125FD" w:rsidRPr="001125FD" w:rsidRDefault="001125FD" w:rsidP="00B20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Российской Федерации </w:t>
      </w:r>
    </w:p>
    <w:p w:rsidR="001125FD" w:rsidRPr="001125FD" w:rsidRDefault="001125FD" w:rsidP="00B20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Б.ЕЛЬЦИН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Москва, Кремль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10 декабря 1995 года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N 196-ФЗ                                                           </w:t>
      </w:r>
      <w:bookmarkStart w:id="0" w:name="_GoBack"/>
      <w:bookmarkEnd w:id="0"/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  <w:r w:rsidRPr="001125FD">
        <w:rPr>
          <w:rFonts w:asciiTheme="majorHAnsi" w:eastAsia="Times New Roman" w:hAnsiTheme="majorHAnsi" w:cs="Courier New"/>
          <w:lang w:eastAsia="ru-RU"/>
        </w:rPr>
        <w:t xml:space="preserve">                                                                     </w:t>
      </w: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</w:p>
    <w:p w:rsidR="001125FD" w:rsidRPr="001125FD" w:rsidRDefault="001125FD" w:rsidP="00112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lang w:eastAsia="ru-RU"/>
        </w:rPr>
      </w:pPr>
    </w:p>
    <w:p w:rsidR="0007661D" w:rsidRPr="001125FD" w:rsidRDefault="0007661D">
      <w:pPr>
        <w:rPr>
          <w:rFonts w:asciiTheme="majorHAnsi" w:hAnsiTheme="majorHAnsi"/>
        </w:rPr>
      </w:pPr>
    </w:p>
    <w:sectPr w:rsidR="0007661D" w:rsidRPr="001125FD" w:rsidSect="001125F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5FD"/>
    <w:rsid w:val="0007661D"/>
    <w:rsid w:val="001125FD"/>
    <w:rsid w:val="004C006B"/>
    <w:rsid w:val="00777369"/>
    <w:rsid w:val="00B204E4"/>
    <w:rsid w:val="00CB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12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25F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12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25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7145</Words>
  <Characters>40727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юрьевна</dc:creator>
  <cp:lastModifiedBy>оксана юрьевна</cp:lastModifiedBy>
  <cp:revision>4</cp:revision>
  <dcterms:created xsi:type="dcterms:W3CDTF">2010-11-22T13:48:00Z</dcterms:created>
  <dcterms:modified xsi:type="dcterms:W3CDTF">2010-11-23T03:16:00Z</dcterms:modified>
</cp:coreProperties>
</file>